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63" w:rsidRDefault="00E17E63" w:rsidP="009F5F2D">
      <w:pPr>
        <w:jc w:val="center"/>
        <w:rPr>
          <w:rFonts w:ascii="Jelytta" w:hAnsi="Jelytta"/>
          <w:b/>
          <w:color w:val="C00000"/>
          <w:sz w:val="32"/>
          <w:szCs w:val="32"/>
          <w:lang w:val="en-NZ"/>
        </w:rPr>
      </w:pPr>
      <w:bookmarkStart w:id="0" w:name="_GoBack"/>
      <w:bookmarkEnd w:id="0"/>
    </w:p>
    <w:p w:rsidR="0044553D" w:rsidRPr="0072744C" w:rsidRDefault="009F5F2D" w:rsidP="009F5F2D">
      <w:pPr>
        <w:jc w:val="center"/>
        <w:rPr>
          <w:rFonts w:cstheme="minorHAnsi"/>
          <w:b/>
          <w:color w:val="76923C" w:themeColor="accent3" w:themeShade="BF"/>
          <w:sz w:val="28"/>
          <w:lang w:val="en-NZ"/>
        </w:rPr>
      </w:pPr>
      <w:r w:rsidRPr="0072744C">
        <w:rPr>
          <w:rFonts w:ascii="Jelytta" w:hAnsi="Jelytta"/>
          <w:b/>
          <w:color w:val="76923C" w:themeColor="accent3" w:themeShade="BF"/>
          <w:sz w:val="32"/>
          <w:szCs w:val="32"/>
          <w:lang w:val="en-NZ"/>
        </w:rPr>
        <w:t>2</w:t>
      </w:r>
      <w:r w:rsidRPr="0072744C">
        <w:rPr>
          <w:rFonts w:ascii="Jelytta" w:hAnsi="Jelytta"/>
          <w:b/>
          <w:color w:val="76923C" w:themeColor="accent3" w:themeShade="BF"/>
          <w:sz w:val="32"/>
          <w:szCs w:val="32"/>
          <w:vertAlign w:val="superscript"/>
          <w:lang w:val="en-NZ"/>
        </w:rPr>
        <w:t>nd</w:t>
      </w:r>
      <w:r w:rsidRPr="0072744C">
        <w:rPr>
          <w:rFonts w:ascii="Jelytta" w:hAnsi="Jelytta"/>
          <w:b/>
          <w:color w:val="76923C" w:themeColor="accent3" w:themeShade="BF"/>
          <w:sz w:val="32"/>
          <w:szCs w:val="32"/>
          <w:lang w:val="en-NZ"/>
        </w:rPr>
        <w:t xml:space="preserve"> Sunday of Easter</w:t>
      </w:r>
      <w:r w:rsidRPr="0072744C">
        <w:rPr>
          <w:rFonts w:ascii="Jelytta" w:hAnsi="Jelytta"/>
          <w:b/>
          <w:color w:val="76923C" w:themeColor="accent3" w:themeShade="BF"/>
          <w:sz w:val="28"/>
          <w:lang w:val="en-NZ"/>
        </w:rPr>
        <w:t xml:space="preserve"> </w:t>
      </w:r>
      <w:r w:rsidRPr="0072744C">
        <w:rPr>
          <w:rFonts w:cstheme="minorHAnsi"/>
          <w:b/>
          <w:color w:val="76923C" w:themeColor="accent3" w:themeShade="BF"/>
          <w:sz w:val="24"/>
          <w:szCs w:val="24"/>
          <w:lang w:val="en-NZ"/>
        </w:rPr>
        <w:t>(4</w:t>
      </w:r>
      <w:r w:rsidRPr="0072744C">
        <w:rPr>
          <w:rFonts w:cstheme="minorHAnsi"/>
          <w:b/>
          <w:color w:val="76923C" w:themeColor="accent3" w:themeShade="BF"/>
          <w:sz w:val="24"/>
          <w:szCs w:val="24"/>
          <w:vertAlign w:val="superscript"/>
          <w:lang w:val="en-NZ"/>
        </w:rPr>
        <w:t>th</w:t>
      </w:r>
      <w:r w:rsidRPr="0072744C">
        <w:rPr>
          <w:rFonts w:cstheme="minorHAnsi"/>
          <w:b/>
          <w:color w:val="76923C" w:themeColor="accent3" w:themeShade="BF"/>
          <w:sz w:val="24"/>
          <w:szCs w:val="24"/>
          <w:lang w:val="en-NZ"/>
        </w:rPr>
        <w:t xml:space="preserve"> week of lockdown COVID -19)</w:t>
      </w:r>
    </w:p>
    <w:p w:rsidR="009F5F2D" w:rsidRPr="00B627EF" w:rsidRDefault="009F5F2D" w:rsidP="009F5F2D">
      <w:pPr>
        <w:jc w:val="center"/>
        <w:rPr>
          <w:sz w:val="24"/>
          <w:lang w:val="en-NZ"/>
        </w:rPr>
      </w:pPr>
    </w:p>
    <w:p w:rsidR="00B627EF" w:rsidRDefault="004A5B19" w:rsidP="009F5F2D">
      <w:pPr>
        <w:jc w:val="left"/>
        <w:rPr>
          <w:sz w:val="24"/>
          <w:lang w:val="en-NZ"/>
        </w:rPr>
      </w:pPr>
      <w:r>
        <w:rPr>
          <w:iCs/>
          <w:noProof/>
          <w:sz w:val="24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71472F4C" wp14:editId="52EE6CEC">
            <wp:simplePos x="0" y="0"/>
            <wp:positionH relativeFrom="column">
              <wp:posOffset>3068955</wp:posOffset>
            </wp:positionH>
            <wp:positionV relativeFrom="paragraph">
              <wp:posOffset>138430</wp:posOffset>
            </wp:positionV>
            <wp:extent cx="2727960" cy="2045970"/>
            <wp:effectExtent l="0" t="0" r="0" b="0"/>
            <wp:wrapTight wrapText="bothSides">
              <wp:wrapPolygon edited="0">
                <wp:start x="453" y="0"/>
                <wp:lineTo x="0" y="603"/>
                <wp:lineTo x="0" y="20715"/>
                <wp:lineTo x="453" y="21318"/>
                <wp:lineTo x="20966" y="21318"/>
                <wp:lineTo x="21419" y="20715"/>
                <wp:lineTo x="21419" y="603"/>
                <wp:lineTo x="20966" y="0"/>
                <wp:lineTo x="45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5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F2D" w:rsidRPr="00B627EF" w:rsidRDefault="009F5F2D" w:rsidP="009F5F2D">
      <w:pPr>
        <w:jc w:val="left"/>
        <w:rPr>
          <w:sz w:val="24"/>
          <w:lang w:val="en-NZ"/>
        </w:rPr>
      </w:pPr>
      <w:r w:rsidRPr="00B627EF">
        <w:rPr>
          <w:sz w:val="24"/>
          <w:lang w:val="en-NZ"/>
        </w:rPr>
        <w:t>Acts 2:42-47</w:t>
      </w:r>
    </w:p>
    <w:p w:rsidR="009F5F2D" w:rsidRPr="00B627EF" w:rsidRDefault="009F5F2D" w:rsidP="009F5F2D">
      <w:pPr>
        <w:jc w:val="left"/>
        <w:rPr>
          <w:sz w:val="24"/>
          <w:lang w:val="en-NZ"/>
        </w:rPr>
      </w:pPr>
      <w:r w:rsidRPr="00B627EF">
        <w:rPr>
          <w:sz w:val="24"/>
          <w:lang w:val="en-NZ"/>
        </w:rPr>
        <w:t>Ps 118</w:t>
      </w:r>
    </w:p>
    <w:p w:rsidR="00DB09ED" w:rsidRPr="00B627EF" w:rsidRDefault="009F5F2D" w:rsidP="009F5F2D">
      <w:pPr>
        <w:jc w:val="left"/>
        <w:rPr>
          <w:sz w:val="24"/>
          <w:lang w:val="en-NZ"/>
        </w:rPr>
      </w:pPr>
      <w:r w:rsidRPr="00B627EF">
        <w:rPr>
          <w:sz w:val="24"/>
          <w:lang w:val="en-NZ"/>
        </w:rPr>
        <w:t>1 Peter 1:3-9</w:t>
      </w:r>
    </w:p>
    <w:p w:rsidR="009F5F2D" w:rsidRPr="00DB3735" w:rsidRDefault="009F5F2D" w:rsidP="009F5F2D">
      <w:pPr>
        <w:jc w:val="left"/>
        <w:rPr>
          <w:sz w:val="24"/>
          <w:lang w:val="en-NZ"/>
        </w:rPr>
      </w:pPr>
      <w:r w:rsidRPr="00DB3735">
        <w:rPr>
          <w:sz w:val="24"/>
          <w:lang w:val="en-NZ"/>
        </w:rPr>
        <w:t>John 20:19-31</w:t>
      </w:r>
    </w:p>
    <w:p w:rsidR="009F5F2D" w:rsidRPr="004A5B19" w:rsidRDefault="009F5F2D" w:rsidP="00AE6754">
      <w:pPr>
        <w:rPr>
          <w:color w:val="C00000"/>
          <w:sz w:val="24"/>
          <w:lang w:val="en-NZ"/>
        </w:rPr>
      </w:pPr>
    </w:p>
    <w:p w:rsidR="00612322" w:rsidRDefault="009F5F2D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>On this Sunday after Easte</w:t>
      </w:r>
      <w:r w:rsidR="00612322">
        <w:rPr>
          <w:sz w:val="24"/>
          <w:lang w:val="en-NZ"/>
        </w:rPr>
        <w:t>r make time to read today’s Gospel, JOHN 20:19-31.</w:t>
      </w:r>
    </w:p>
    <w:p w:rsidR="009F5F2D" w:rsidRPr="00B627EF" w:rsidRDefault="001A6D5E" w:rsidP="00AE6754">
      <w:pPr>
        <w:rPr>
          <w:sz w:val="24"/>
          <w:lang w:val="en-NZ"/>
        </w:rPr>
      </w:pPr>
      <w:r>
        <w:rPr>
          <w:sz w:val="24"/>
          <w:lang w:val="en-NZ"/>
        </w:rPr>
        <w:t>Think of</w:t>
      </w:r>
      <w:r w:rsidR="00612322">
        <w:rPr>
          <w:sz w:val="24"/>
          <w:lang w:val="en-NZ"/>
        </w:rPr>
        <w:t xml:space="preserve"> t</w:t>
      </w:r>
      <w:r>
        <w:rPr>
          <w:sz w:val="24"/>
          <w:lang w:val="en-NZ"/>
        </w:rPr>
        <w:t xml:space="preserve">he disciples </w:t>
      </w:r>
      <w:r w:rsidR="00E205FA">
        <w:rPr>
          <w:sz w:val="24"/>
          <w:lang w:val="en-NZ"/>
        </w:rPr>
        <w:t xml:space="preserve">locked in </w:t>
      </w:r>
      <w:r>
        <w:rPr>
          <w:sz w:val="24"/>
          <w:lang w:val="en-NZ"/>
        </w:rPr>
        <w:t xml:space="preserve">the upper room </w:t>
      </w:r>
      <w:r w:rsidR="00E205FA">
        <w:rPr>
          <w:sz w:val="24"/>
          <w:lang w:val="en-NZ"/>
        </w:rPr>
        <w:t>together.</w:t>
      </w:r>
      <w:r w:rsidR="00017E38" w:rsidRPr="00B627EF">
        <w:rPr>
          <w:sz w:val="24"/>
          <w:lang w:val="en-NZ"/>
        </w:rPr>
        <w:t xml:space="preserve"> </w:t>
      </w:r>
      <w:r w:rsidR="009422E9">
        <w:rPr>
          <w:sz w:val="24"/>
          <w:lang w:val="en-NZ"/>
        </w:rPr>
        <w:t>I think of them</w:t>
      </w:r>
      <w:r w:rsidR="009F5F2D" w:rsidRPr="00B627EF">
        <w:rPr>
          <w:sz w:val="24"/>
          <w:lang w:val="en-NZ"/>
        </w:rPr>
        <w:t xml:space="preserve"> grieving and fearful.</w:t>
      </w:r>
      <w:r w:rsidR="009422E9">
        <w:rPr>
          <w:sz w:val="24"/>
          <w:lang w:val="en-NZ"/>
        </w:rPr>
        <w:t xml:space="preserve">  </w:t>
      </w:r>
      <w:r w:rsidR="009F5F2D" w:rsidRPr="00B627EF">
        <w:rPr>
          <w:sz w:val="24"/>
          <w:lang w:val="en-NZ"/>
        </w:rPr>
        <w:t>Perhaps they</w:t>
      </w:r>
      <w:r w:rsidR="006C1698" w:rsidRPr="00B627EF">
        <w:rPr>
          <w:sz w:val="24"/>
          <w:lang w:val="en-NZ"/>
        </w:rPr>
        <w:t xml:space="preserve"> argued, questioned and doubted. </w:t>
      </w:r>
      <w:r w:rsidR="007B2BA3">
        <w:rPr>
          <w:sz w:val="24"/>
          <w:lang w:val="en-NZ"/>
        </w:rPr>
        <w:t>I picture Mary</w:t>
      </w:r>
      <w:r w:rsidR="009F5F2D" w:rsidRPr="00B627EF">
        <w:rPr>
          <w:sz w:val="24"/>
          <w:lang w:val="en-NZ"/>
        </w:rPr>
        <w:t xml:space="preserve"> with them, encouraging them to tell their stories and share their memories of Jesus.</w:t>
      </w:r>
    </w:p>
    <w:p w:rsidR="00017E38" w:rsidRPr="00B627EF" w:rsidRDefault="00017E38" w:rsidP="00AE6754">
      <w:pPr>
        <w:rPr>
          <w:sz w:val="24"/>
          <w:lang w:val="en-NZ"/>
        </w:rPr>
      </w:pPr>
    </w:p>
    <w:p w:rsidR="00017E38" w:rsidRPr="00B627EF" w:rsidRDefault="003D4563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 xml:space="preserve">The thing is that the Risen Jesus didn’t say “Come </w:t>
      </w:r>
      <w:r w:rsidR="00AE6754" w:rsidRPr="00B627EF">
        <w:rPr>
          <w:sz w:val="24"/>
          <w:lang w:val="en-NZ"/>
        </w:rPr>
        <w:t xml:space="preserve">on </w:t>
      </w:r>
      <w:r w:rsidRPr="00B627EF">
        <w:rPr>
          <w:sz w:val="24"/>
          <w:lang w:val="en-NZ"/>
        </w:rPr>
        <w:t>outside</w:t>
      </w:r>
      <w:r w:rsidR="00AE6754" w:rsidRPr="00B627EF">
        <w:rPr>
          <w:sz w:val="24"/>
          <w:lang w:val="en-NZ"/>
        </w:rPr>
        <w:t xml:space="preserve"> </w:t>
      </w:r>
      <w:r w:rsidRPr="00B627EF">
        <w:rPr>
          <w:sz w:val="24"/>
          <w:lang w:val="en-NZ"/>
        </w:rPr>
        <w:t>and I will give you peace.”</w:t>
      </w:r>
    </w:p>
    <w:p w:rsidR="003D4563" w:rsidRPr="00DB3735" w:rsidRDefault="004A5B19" w:rsidP="00AE6754">
      <w:pPr>
        <w:rPr>
          <w:sz w:val="24"/>
          <w:lang w:val="en-NZ"/>
        </w:rPr>
      </w:pPr>
      <w:r w:rsidRPr="00DB3735">
        <w:rPr>
          <w:sz w:val="24"/>
          <w:lang w:val="en-NZ"/>
        </w:rPr>
        <w:t>The Risen Jesus</w:t>
      </w:r>
      <w:r w:rsidR="00DC4A4E" w:rsidRPr="00DB3735">
        <w:rPr>
          <w:sz w:val="24"/>
          <w:lang w:val="en-NZ"/>
        </w:rPr>
        <w:t xml:space="preserve"> is with them all</w:t>
      </w:r>
      <w:r w:rsidR="003D4563" w:rsidRPr="00DB3735">
        <w:rPr>
          <w:sz w:val="24"/>
          <w:lang w:val="en-NZ"/>
        </w:rPr>
        <w:t xml:space="preserve"> locked in </w:t>
      </w:r>
      <w:r w:rsidR="007B2BA3" w:rsidRPr="00DB3735">
        <w:rPr>
          <w:sz w:val="24"/>
          <w:lang w:val="en-NZ"/>
        </w:rPr>
        <w:t>the upper room.</w:t>
      </w:r>
      <w:r w:rsidR="003D4563" w:rsidRPr="00DB3735">
        <w:rPr>
          <w:sz w:val="24"/>
          <w:lang w:val="en-NZ"/>
        </w:rPr>
        <w:t xml:space="preserve"> </w:t>
      </w:r>
    </w:p>
    <w:p w:rsidR="003D4563" w:rsidRDefault="003D4563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 xml:space="preserve">This is where he is </w:t>
      </w:r>
      <w:r w:rsidR="007B2BA3">
        <w:rPr>
          <w:sz w:val="24"/>
          <w:lang w:val="en-NZ"/>
        </w:rPr>
        <w:t xml:space="preserve">present </w:t>
      </w:r>
      <w:r w:rsidRPr="00B627EF">
        <w:rPr>
          <w:sz w:val="24"/>
          <w:lang w:val="en-NZ"/>
        </w:rPr>
        <w:t>with</w:t>
      </w:r>
      <w:r w:rsidR="006C1698" w:rsidRPr="00B627EF">
        <w:rPr>
          <w:sz w:val="24"/>
          <w:lang w:val="en-NZ"/>
        </w:rPr>
        <w:t xml:space="preserve"> all th</w:t>
      </w:r>
      <w:r w:rsidR="00033E73">
        <w:rPr>
          <w:sz w:val="24"/>
          <w:lang w:val="en-NZ"/>
        </w:rPr>
        <w:t xml:space="preserve">eir </w:t>
      </w:r>
      <w:r w:rsidR="007B2BA3">
        <w:rPr>
          <w:sz w:val="24"/>
          <w:lang w:val="en-NZ"/>
        </w:rPr>
        <w:t xml:space="preserve">grief, questions, doubts, fears, dreams </w:t>
      </w:r>
      <w:r w:rsidR="00033E73">
        <w:rPr>
          <w:sz w:val="24"/>
          <w:lang w:val="en-NZ"/>
        </w:rPr>
        <w:t>and memories.</w:t>
      </w:r>
    </w:p>
    <w:p w:rsidR="001E313D" w:rsidRPr="00B627EF" w:rsidRDefault="001E313D" w:rsidP="00AE6754">
      <w:pPr>
        <w:rPr>
          <w:sz w:val="24"/>
          <w:lang w:val="en-NZ"/>
        </w:rPr>
      </w:pPr>
    </w:p>
    <w:p w:rsidR="00E338DB" w:rsidRPr="00B627EF" w:rsidRDefault="00E338DB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>Strangely, none of the Resurrection accounts speak of “life after death.</w:t>
      </w:r>
      <w:r w:rsidR="007B2BA3">
        <w:rPr>
          <w:sz w:val="24"/>
          <w:lang w:val="en-NZ"/>
        </w:rPr>
        <w:t xml:space="preserve">” Instead, here is the </w:t>
      </w:r>
      <w:r w:rsidR="007B2BA3" w:rsidRPr="00DB3735">
        <w:rPr>
          <w:sz w:val="24"/>
          <w:lang w:val="en-NZ"/>
        </w:rPr>
        <w:t>Risen Jesus</w:t>
      </w:r>
      <w:r w:rsidRPr="00DB3735">
        <w:rPr>
          <w:sz w:val="24"/>
          <w:lang w:val="en-NZ"/>
        </w:rPr>
        <w:t xml:space="preserve"> </w:t>
      </w:r>
      <w:r w:rsidRPr="00DB3735">
        <w:rPr>
          <w:i/>
          <w:sz w:val="24"/>
          <w:lang w:val="en-NZ"/>
        </w:rPr>
        <w:t xml:space="preserve">within </w:t>
      </w:r>
      <w:r w:rsidRPr="00DB3735">
        <w:rPr>
          <w:sz w:val="24"/>
          <w:lang w:val="en-NZ"/>
        </w:rPr>
        <w:t>the present world.</w:t>
      </w:r>
      <w:r w:rsidR="00AE6754" w:rsidRPr="00DB3735">
        <w:rPr>
          <w:sz w:val="24"/>
          <w:lang w:val="en-NZ"/>
        </w:rPr>
        <w:t xml:space="preserve"> Like the disciples in today’s Gospel,</w:t>
      </w:r>
      <w:r w:rsidR="007B2BA3" w:rsidRPr="00DB3735">
        <w:rPr>
          <w:sz w:val="24"/>
          <w:lang w:val="en-NZ"/>
        </w:rPr>
        <w:t xml:space="preserve"> we will meet the </w:t>
      </w:r>
      <w:r w:rsidR="007B2BA3">
        <w:rPr>
          <w:sz w:val="24"/>
          <w:lang w:val="en-NZ"/>
        </w:rPr>
        <w:t>Risen Jesus</w:t>
      </w:r>
      <w:r w:rsidR="00AE6754" w:rsidRPr="00B627EF">
        <w:rPr>
          <w:sz w:val="24"/>
          <w:lang w:val="en-NZ"/>
        </w:rPr>
        <w:t xml:space="preserve"> in our present reality.</w:t>
      </w:r>
    </w:p>
    <w:p w:rsidR="003D4563" w:rsidRPr="00B627EF" w:rsidRDefault="003D4563" w:rsidP="00AE6754">
      <w:pPr>
        <w:rPr>
          <w:sz w:val="24"/>
          <w:lang w:val="en-NZ"/>
        </w:rPr>
      </w:pPr>
    </w:p>
    <w:p w:rsidR="00E93706" w:rsidRPr="00DB3735" w:rsidRDefault="001E313D" w:rsidP="00E93706">
      <w:pPr>
        <w:rPr>
          <w:b/>
          <w:sz w:val="24"/>
          <w:lang w:val="en-NZ"/>
        </w:rPr>
      </w:pPr>
      <w:r w:rsidRPr="00DB3735">
        <w:rPr>
          <w:sz w:val="24"/>
          <w:lang w:val="en-NZ"/>
        </w:rPr>
        <w:t>As you begin your prayer,</w:t>
      </w:r>
      <w:r w:rsidR="00E93706" w:rsidRPr="00DB3735">
        <w:rPr>
          <w:sz w:val="24"/>
          <w:lang w:val="en-NZ"/>
        </w:rPr>
        <w:t xml:space="preserve"> take time to re-read today’s Gospel, </w:t>
      </w:r>
      <w:r w:rsidR="00E93706" w:rsidRPr="00DB3735">
        <w:rPr>
          <w:b/>
          <w:sz w:val="24"/>
          <w:lang w:val="en-NZ"/>
        </w:rPr>
        <w:t>JOHN 20:19-31.</w:t>
      </w:r>
    </w:p>
    <w:p w:rsidR="004A5B19" w:rsidRDefault="00E93706" w:rsidP="00AE6754">
      <w:pPr>
        <w:rPr>
          <w:sz w:val="24"/>
          <w:lang w:val="en-NZ"/>
        </w:rPr>
      </w:pPr>
      <w:r>
        <w:rPr>
          <w:sz w:val="24"/>
          <w:lang w:val="en-NZ"/>
        </w:rPr>
        <w:t>B</w:t>
      </w:r>
      <w:r w:rsidR="00A7642E" w:rsidRPr="00B627EF">
        <w:rPr>
          <w:sz w:val="24"/>
          <w:lang w:val="en-NZ"/>
        </w:rPr>
        <w:t>ecome aware of</w:t>
      </w:r>
      <w:r w:rsidR="003D4563" w:rsidRPr="00B627EF">
        <w:rPr>
          <w:sz w:val="24"/>
          <w:lang w:val="en-NZ"/>
        </w:rPr>
        <w:t xml:space="preserve"> your present reality- your experience of lockdown</w:t>
      </w:r>
      <w:r>
        <w:rPr>
          <w:sz w:val="24"/>
          <w:lang w:val="en-NZ"/>
        </w:rPr>
        <w:t xml:space="preserve"> in </w:t>
      </w:r>
      <w:r w:rsidR="00A41CEA">
        <w:rPr>
          <w:sz w:val="24"/>
          <w:lang w:val="en-NZ"/>
        </w:rPr>
        <w:t>your bubble</w:t>
      </w:r>
      <w:r>
        <w:rPr>
          <w:sz w:val="24"/>
          <w:lang w:val="en-NZ"/>
        </w:rPr>
        <w:t xml:space="preserve">. </w:t>
      </w:r>
    </w:p>
    <w:p w:rsidR="003D4563" w:rsidRPr="00DB3735" w:rsidRDefault="00E93706" w:rsidP="00AE6754">
      <w:pPr>
        <w:rPr>
          <w:sz w:val="24"/>
          <w:lang w:val="en-NZ"/>
        </w:rPr>
      </w:pPr>
      <w:r w:rsidRPr="00DB3735">
        <w:rPr>
          <w:sz w:val="24"/>
          <w:lang w:val="en-NZ"/>
        </w:rPr>
        <w:t>Perhaps you are</w:t>
      </w:r>
      <w:r w:rsidR="003D4563" w:rsidRPr="00DB3735">
        <w:rPr>
          <w:sz w:val="24"/>
          <w:lang w:val="en-NZ"/>
        </w:rPr>
        <w:t xml:space="preserve"> going out as an essential worker or being the shopper for your bubble.</w:t>
      </w:r>
    </w:p>
    <w:p w:rsidR="003D4563" w:rsidRPr="00DB3735" w:rsidRDefault="003D4563" w:rsidP="00AE6754">
      <w:pPr>
        <w:rPr>
          <w:sz w:val="24"/>
          <w:lang w:val="en-NZ"/>
        </w:rPr>
      </w:pPr>
      <w:r w:rsidRPr="00DB3735">
        <w:rPr>
          <w:sz w:val="24"/>
          <w:lang w:val="en-NZ"/>
        </w:rPr>
        <w:t>What is this like for you?</w:t>
      </w:r>
    </w:p>
    <w:p w:rsidR="00A7642E" w:rsidRPr="004A5B19" w:rsidRDefault="00A7642E" w:rsidP="00AE6754">
      <w:pPr>
        <w:rPr>
          <w:b/>
          <w:sz w:val="24"/>
          <w:lang w:val="en-NZ"/>
        </w:rPr>
      </w:pPr>
    </w:p>
    <w:p w:rsidR="00A7642E" w:rsidRPr="00B627EF" w:rsidRDefault="00A7642E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>Become aware of the reality of our world at this tim</w:t>
      </w:r>
      <w:r w:rsidR="002F1031" w:rsidRPr="00B627EF">
        <w:rPr>
          <w:sz w:val="24"/>
          <w:lang w:val="en-NZ"/>
        </w:rPr>
        <w:t>e- all its sorrow and suffering</w:t>
      </w:r>
      <w:r w:rsidR="00737CB7">
        <w:rPr>
          <w:sz w:val="24"/>
          <w:lang w:val="en-NZ"/>
        </w:rPr>
        <w:t>, kindness and hope</w:t>
      </w:r>
      <w:r w:rsidR="002F1031" w:rsidRPr="00B627EF">
        <w:rPr>
          <w:sz w:val="24"/>
          <w:lang w:val="en-NZ"/>
        </w:rPr>
        <w:t>… your family and friends who may live in other places.</w:t>
      </w:r>
    </w:p>
    <w:p w:rsidR="00A7642E" w:rsidRPr="00B627EF" w:rsidRDefault="00A7642E" w:rsidP="00AE6754">
      <w:pPr>
        <w:rPr>
          <w:sz w:val="24"/>
          <w:lang w:val="en-NZ"/>
        </w:rPr>
      </w:pPr>
    </w:p>
    <w:p w:rsidR="003D4563" w:rsidRPr="00B627EF" w:rsidRDefault="003D4563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 xml:space="preserve">Become aware of the place you </w:t>
      </w:r>
      <w:r w:rsidR="00841BD1">
        <w:rPr>
          <w:sz w:val="24"/>
          <w:lang w:val="en-NZ"/>
        </w:rPr>
        <w:t>are living</w:t>
      </w:r>
      <w:r w:rsidRPr="00B627EF">
        <w:rPr>
          <w:sz w:val="24"/>
          <w:lang w:val="en-NZ"/>
        </w:rPr>
        <w:t xml:space="preserve"> in now.  Who or what things around you bring comfort or peace or stir up hope? </w:t>
      </w:r>
    </w:p>
    <w:p w:rsidR="00E338DB" w:rsidRPr="00B627EF" w:rsidRDefault="00A7642E" w:rsidP="00AE6754">
      <w:pPr>
        <w:rPr>
          <w:sz w:val="24"/>
          <w:lang w:val="en-NZ"/>
        </w:rPr>
      </w:pPr>
      <w:r w:rsidRPr="00B627EF">
        <w:rPr>
          <w:sz w:val="24"/>
          <w:lang w:val="en-NZ"/>
        </w:rPr>
        <w:t xml:space="preserve">Welcome the Risen Jesus into </w:t>
      </w:r>
      <w:r w:rsidR="003E6587">
        <w:rPr>
          <w:sz w:val="24"/>
          <w:lang w:val="en-NZ"/>
        </w:rPr>
        <w:t>your</w:t>
      </w:r>
      <w:r w:rsidRPr="00B627EF">
        <w:rPr>
          <w:sz w:val="24"/>
          <w:lang w:val="en-NZ"/>
        </w:rPr>
        <w:t xml:space="preserve"> reality.</w:t>
      </w:r>
      <w:r w:rsidR="00AE6754" w:rsidRPr="00B627EF">
        <w:rPr>
          <w:sz w:val="24"/>
          <w:lang w:val="en-NZ"/>
        </w:rPr>
        <w:t xml:space="preserve"> </w:t>
      </w:r>
      <w:r w:rsidR="00FF48B9" w:rsidRPr="00B627EF">
        <w:rPr>
          <w:sz w:val="24"/>
          <w:lang w:val="en-NZ"/>
        </w:rPr>
        <w:t>Welcome this renewed life of intimacy and companionship.</w:t>
      </w:r>
    </w:p>
    <w:p w:rsidR="00FF48B9" w:rsidRPr="00B627EF" w:rsidRDefault="004A5B19" w:rsidP="00FF48B9">
      <w:pPr>
        <w:jc w:val="left"/>
        <w:rPr>
          <w:sz w:val="24"/>
          <w:lang w:val="en-NZ"/>
        </w:rPr>
      </w:pPr>
      <w:r>
        <w:rPr>
          <w:sz w:val="24"/>
          <w:lang w:val="en-NZ"/>
        </w:rPr>
        <w:t>Let the</w:t>
      </w:r>
      <w:r w:rsidR="00143AA8">
        <w:rPr>
          <w:sz w:val="24"/>
          <w:lang w:val="en-NZ"/>
        </w:rPr>
        <w:t xml:space="preserve"> Risen Jesus</w:t>
      </w:r>
      <w:r w:rsidR="00FF48B9" w:rsidRPr="00B627EF">
        <w:rPr>
          <w:sz w:val="24"/>
          <w:lang w:val="en-NZ"/>
        </w:rPr>
        <w:t xml:space="preserve"> be with you as you a</w:t>
      </w:r>
      <w:r w:rsidR="00AC7F32" w:rsidRPr="00B627EF">
        <w:rPr>
          <w:sz w:val="24"/>
          <w:lang w:val="en-NZ"/>
        </w:rPr>
        <w:t>re today with your feelings, needs and desires.</w:t>
      </w:r>
    </w:p>
    <w:p w:rsidR="00B627EF" w:rsidRPr="00B627EF" w:rsidRDefault="00B627EF" w:rsidP="00FF48B9">
      <w:pPr>
        <w:jc w:val="left"/>
        <w:rPr>
          <w:sz w:val="24"/>
          <w:lang w:val="en-NZ"/>
        </w:rPr>
      </w:pPr>
    </w:p>
    <w:p w:rsidR="00A41CEA" w:rsidRDefault="00AC7F32" w:rsidP="00FF48B9">
      <w:pPr>
        <w:jc w:val="left"/>
        <w:rPr>
          <w:sz w:val="24"/>
          <w:lang w:val="en-NZ"/>
        </w:rPr>
      </w:pPr>
      <w:r w:rsidRPr="00B627EF">
        <w:rPr>
          <w:sz w:val="24"/>
          <w:lang w:val="en-NZ"/>
        </w:rPr>
        <w:t xml:space="preserve">Listen for what he might invite you to as you try to live this new reality of the Risen Jesus in your everyday life. </w:t>
      </w:r>
      <w:r w:rsidR="00A41CEA">
        <w:rPr>
          <w:sz w:val="24"/>
          <w:lang w:val="en-NZ"/>
        </w:rPr>
        <w:t>H</w:t>
      </w:r>
      <w:r w:rsidRPr="00B627EF">
        <w:rPr>
          <w:sz w:val="24"/>
          <w:lang w:val="en-NZ"/>
        </w:rPr>
        <w:t>ow might it change the way you understand and live your life?</w:t>
      </w:r>
      <w:r w:rsidR="000E7853" w:rsidRPr="00B627EF">
        <w:rPr>
          <w:sz w:val="24"/>
          <w:lang w:val="en-NZ"/>
        </w:rPr>
        <w:t xml:space="preserve"> </w:t>
      </w:r>
    </w:p>
    <w:p w:rsidR="009021EA" w:rsidRPr="00DB3735" w:rsidRDefault="009021EA" w:rsidP="00FF48B9">
      <w:pPr>
        <w:jc w:val="left"/>
        <w:rPr>
          <w:sz w:val="24"/>
          <w:lang w:val="en-NZ"/>
        </w:rPr>
      </w:pPr>
    </w:p>
    <w:p w:rsidR="00606817" w:rsidRPr="00DB3735" w:rsidRDefault="00E17E63" w:rsidP="00606817">
      <w:pPr>
        <w:jc w:val="left"/>
        <w:rPr>
          <w:sz w:val="24"/>
          <w:lang w:val="en-NZ"/>
        </w:rPr>
      </w:pPr>
      <w:r w:rsidRPr="00DB3735">
        <w:rPr>
          <w:sz w:val="24"/>
          <w:lang w:val="en-NZ"/>
        </w:rPr>
        <w:t>L</w:t>
      </w:r>
      <w:r w:rsidR="00606817" w:rsidRPr="00DB3735">
        <w:rPr>
          <w:sz w:val="24"/>
          <w:lang w:val="en-NZ"/>
        </w:rPr>
        <w:t xml:space="preserve">ike the early disciples, you will live your life in this </w:t>
      </w:r>
      <w:r w:rsidRPr="00DB3735">
        <w:rPr>
          <w:sz w:val="24"/>
          <w:lang w:val="en-NZ"/>
        </w:rPr>
        <w:t xml:space="preserve">forever </w:t>
      </w:r>
      <w:r w:rsidR="00606817" w:rsidRPr="00DB3735">
        <w:rPr>
          <w:sz w:val="24"/>
          <w:lang w:val="en-NZ"/>
        </w:rPr>
        <w:t xml:space="preserve">changed world, </w:t>
      </w:r>
      <w:r w:rsidRPr="00DB3735">
        <w:rPr>
          <w:sz w:val="24"/>
          <w:lang w:val="en-NZ"/>
        </w:rPr>
        <w:t>meeting the Risen Jesus there</w:t>
      </w:r>
      <w:r w:rsidR="00606817" w:rsidRPr="00DB3735">
        <w:rPr>
          <w:sz w:val="24"/>
          <w:lang w:val="en-NZ"/>
        </w:rPr>
        <w:t xml:space="preserve"> </w:t>
      </w:r>
      <w:r w:rsidR="00606817" w:rsidRPr="00DB3735">
        <w:rPr>
          <w:i/>
          <w:sz w:val="24"/>
          <w:lang w:val="en-NZ"/>
        </w:rPr>
        <w:t>within it.</w:t>
      </w:r>
    </w:p>
    <w:p w:rsidR="008C58ED" w:rsidRPr="00DB3735" w:rsidRDefault="008C58ED" w:rsidP="00FF48B9">
      <w:pPr>
        <w:jc w:val="left"/>
        <w:rPr>
          <w:sz w:val="24"/>
          <w:lang w:val="en-NZ"/>
        </w:rPr>
      </w:pPr>
    </w:p>
    <w:p w:rsidR="00FF48B9" w:rsidRPr="00DB3735" w:rsidRDefault="00FF48B9" w:rsidP="00FF48B9">
      <w:pPr>
        <w:jc w:val="left"/>
        <w:rPr>
          <w:sz w:val="24"/>
          <w:lang w:val="en-NZ"/>
        </w:rPr>
      </w:pPr>
      <w:r w:rsidRPr="00DB3735">
        <w:rPr>
          <w:sz w:val="24"/>
          <w:lang w:val="en-NZ"/>
        </w:rPr>
        <w:t>Entrust the Earth and</w:t>
      </w:r>
      <w:r w:rsidR="009E776F" w:rsidRPr="00DB3735">
        <w:rPr>
          <w:sz w:val="24"/>
          <w:lang w:val="en-NZ"/>
        </w:rPr>
        <w:t xml:space="preserve"> all</w:t>
      </w:r>
      <w:r w:rsidR="003E6587" w:rsidRPr="00DB3735">
        <w:rPr>
          <w:sz w:val="24"/>
          <w:lang w:val="en-NZ"/>
        </w:rPr>
        <w:t xml:space="preserve"> people to the Risen Jesus</w:t>
      </w:r>
      <w:r w:rsidRPr="00DB3735">
        <w:rPr>
          <w:sz w:val="24"/>
          <w:lang w:val="en-NZ"/>
        </w:rPr>
        <w:t xml:space="preserve">. </w:t>
      </w:r>
    </w:p>
    <w:p w:rsidR="004A5B19" w:rsidRPr="00DB3735" w:rsidRDefault="004A5B19" w:rsidP="00FF48B9">
      <w:pPr>
        <w:jc w:val="left"/>
        <w:rPr>
          <w:iCs/>
          <w:sz w:val="24"/>
          <w:lang w:val="en-NZ"/>
        </w:rPr>
      </w:pPr>
    </w:p>
    <w:p w:rsidR="00FF48B9" w:rsidRPr="00DB3735" w:rsidRDefault="00FF48B9" w:rsidP="00FF48B9">
      <w:pPr>
        <w:jc w:val="left"/>
        <w:rPr>
          <w:iCs/>
          <w:sz w:val="24"/>
          <w:lang w:val="en-NZ"/>
        </w:rPr>
      </w:pPr>
      <w:r w:rsidRPr="00DB3735">
        <w:rPr>
          <w:iCs/>
          <w:sz w:val="24"/>
          <w:lang w:val="en-NZ"/>
        </w:rPr>
        <w:t>End by noticing your breathing. Give thanks for the gift of this time of prayer.</w:t>
      </w:r>
    </w:p>
    <w:p w:rsidR="00DB09ED" w:rsidRPr="00DB3735" w:rsidRDefault="00DB09ED" w:rsidP="00FF48B9">
      <w:pPr>
        <w:jc w:val="left"/>
        <w:rPr>
          <w:iCs/>
          <w:sz w:val="24"/>
          <w:lang w:val="en-NZ"/>
        </w:rPr>
      </w:pPr>
    </w:p>
    <w:p w:rsidR="00DB09ED" w:rsidRPr="00113A7B" w:rsidRDefault="00113A7B" w:rsidP="00113A7B">
      <w:pPr>
        <w:ind w:left="5040"/>
        <w:jc w:val="left"/>
        <w:rPr>
          <w:rFonts w:ascii="Jelytta" w:hAnsi="Jelytta"/>
          <w:b/>
          <w:iCs/>
          <w:sz w:val="24"/>
          <w:lang w:val="en-NZ"/>
        </w:rPr>
      </w:pPr>
      <w:r w:rsidRPr="00113A7B">
        <w:rPr>
          <w:rFonts w:ascii="Jelytta" w:hAnsi="Jelytta"/>
          <w:b/>
          <w:iCs/>
          <w:sz w:val="24"/>
          <w:lang w:val="en-NZ"/>
        </w:rPr>
        <w:t>-Anne Powell, Cenacle Sisters</w:t>
      </w:r>
    </w:p>
    <w:sectPr w:rsidR="00DB09ED" w:rsidRPr="00113A7B" w:rsidSect="0072744C">
      <w:pgSz w:w="11906" w:h="16838"/>
      <w:pgMar w:top="568" w:right="1440" w:bottom="284" w:left="1440" w:header="708" w:footer="708" w:gutter="0"/>
      <w:pgBorders w:offsetFrom="page">
        <w:top w:val="single" w:sz="18" w:space="24" w:color="76923C" w:themeColor="accent3" w:themeShade="BF"/>
        <w:left w:val="single" w:sz="18" w:space="24" w:color="76923C" w:themeColor="accent3" w:themeShade="BF"/>
        <w:bottom w:val="single" w:sz="18" w:space="24" w:color="76923C" w:themeColor="accent3" w:themeShade="BF"/>
        <w:right w:val="single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elytta">
    <w:panose1 w:val="00000000000000000000"/>
    <w:charset w:val="00"/>
    <w:family w:val="modern"/>
    <w:notTrueType/>
    <w:pitch w:val="variable"/>
    <w:sig w:usb0="00000003" w:usb1="5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7F74"/>
    <w:multiLevelType w:val="hybridMultilevel"/>
    <w:tmpl w:val="DD0A5C8C"/>
    <w:lvl w:ilvl="0" w:tplc="2BD85FCE">
      <w:start w:val="1"/>
      <w:numFmt w:val="bullet"/>
      <w:lvlText w:val="-"/>
      <w:lvlJc w:val="left"/>
      <w:pPr>
        <w:ind w:left="720" w:hanging="360"/>
      </w:pPr>
      <w:rPr>
        <w:rFonts w:ascii="Jelytta" w:eastAsiaTheme="minorHAnsi" w:hAnsi="Jelytt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2D"/>
    <w:rsid w:val="00017E38"/>
    <w:rsid w:val="00027C17"/>
    <w:rsid w:val="00033E73"/>
    <w:rsid w:val="000E7853"/>
    <w:rsid w:val="00113A7B"/>
    <w:rsid w:val="00143AA8"/>
    <w:rsid w:val="001A6D5E"/>
    <w:rsid w:val="001E313D"/>
    <w:rsid w:val="00230C32"/>
    <w:rsid w:val="00276702"/>
    <w:rsid w:val="002F1031"/>
    <w:rsid w:val="00396226"/>
    <w:rsid w:val="003D4563"/>
    <w:rsid w:val="003E6587"/>
    <w:rsid w:val="0044553D"/>
    <w:rsid w:val="004A5B19"/>
    <w:rsid w:val="00606817"/>
    <w:rsid w:val="00612322"/>
    <w:rsid w:val="006C1698"/>
    <w:rsid w:val="0072744C"/>
    <w:rsid w:val="00737CB7"/>
    <w:rsid w:val="007B2BA3"/>
    <w:rsid w:val="00841BD1"/>
    <w:rsid w:val="008C58ED"/>
    <w:rsid w:val="009021EA"/>
    <w:rsid w:val="00923278"/>
    <w:rsid w:val="009422E9"/>
    <w:rsid w:val="009E776F"/>
    <w:rsid w:val="009F5F2D"/>
    <w:rsid w:val="00A41CEA"/>
    <w:rsid w:val="00A7642E"/>
    <w:rsid w:val="00AC7F32"/>
    <w:rsid w:val="00AE6754"/>
    <w:rsid w:val="00AF3212"/>
    <w:rsid w:val="00B627EF"/>
    <w:rsid w:val="00D1291E"/>
    <w:rsid w:val="00D74AA0"/>
    <w:rsid w:val="00DB09ED"/>
    <w:rsid w:val="00DB3735"/>
    <w:rsid w:val="00DC4A4E"/>
    <w:rsid w:val="00E17E63"/>
    <w:rsid w:val="00E205FA"/>
    <w:rsid w:val="00E338DB"/>
    <w:rsid w:val="00E93706"/>
    <w:rsid w:val="00F7045D"/>
    <w:rsid w:val="00FA353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EF"/>
    <w:rPr>
      <w:rFonts w:ascii="Tahoma" w:hAnsi="Tahoma" w:cs="Tahoma"/>
      <w:sz w:val="16"/>
      <w:szCs w:val="16"/>
      <w:lang w:val="mi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EF"/>
    <w:rPr>
      <w:rFonts w:ascii="Tahoma" w:hAnsi="Tahoma" w:cs="Tahoma"/>
      <w:sz w:val="16"/>
      <w:szCs w:val="16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2020-04-15T02:35:00Z</dcterms:created>
  <dcterms:modified xsi:type="dcterms:W3CDTF">2020-04-15T02:35:00Z</dcterms:modified>
</cp:coreProperties>
</file>